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FC72D" w14:textId="624C75B6" w:rsidR="009A6CFE" w:rsidRDefault="009A6CFE">
      <w:pPr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A4CBAF5" wp14:editId="2FFADBA7">
            <wp:simplePos x="0" y="0"/>
            <wp:positionH relativeFrom="column">
              <wp:posOffset>3933825</wp:posOffset>
            </wp:positionH>
            <wp:positionV relativeFrom="paragraph">
              <wp:posOffset>0</wp:posOffset>
            </wp:positionV>
            <wp:extent cx="1950724" cy="771146"/>
            <wp:effectExtent l="0" t="0" r="0" b="0"/>
            <wp:wrapThrough wrapText="bothSides">
              <wp:wrapPolygon edited="0">
                <wp:start x="3797" y="0"/>
                <wp:lineTo x="0" y="2135"/>
                <wp:lineTo x="0" y="11209"/>
                <wp:lineTo x="6961" y="17081"/>
                <wp:lineTo x="4641" y="17614"/>
                <wp:lineTo x="3164" y="18148"/>
                <wp:lineTo x="3375" y="20817"/>
                <wp:lineTo x="19828" y="20817"/>
                <wp:lineTo x="20039" y="20817"/>
                <wp:lineTo x="21305" y="16547"/>
                <wp:lineTo x="21305" y="9074"/>
                <wp:lineTo x="9914" y="8007"/>
                <wp:lineTo x="8227" y="4270"/>
                <wp:lineTo x="5906" y="0"/>
                <wp:lineTo x="3797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CT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4" cy="771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E871D6" w14:textId="5C6B441C" w:rsidR="009A6CFE" w:rsidRDefault="009A6CFE">
      <w:pPr>
        <w:rPr>
          <w:b/>
          <w:bCs/>
        </w:rPr>
      </w:pPr>
    </w:p>
    <w:p w14:paraId="1A20D0F3" w14:textId="77FCA788" w:rsidR="009A6CFE" w:rsidRDefault="009A6CFE">
      <w:pPr>
        <w:rPr>
          <w:b/>
          <w:bCs/>
        </w:rPr>
      </w:pPr>
    </w:p>
    <w:p w14:paraId="32B40185" w14:textId="77777777" w:rsidR="009A6CFE" w:rsidRDefault="009A6CFE">
      <w:pPr>
        <w:rPr>
          <w:b/>
          <w:bCs/>
        </w:rPr>
      </w:pPr>
    </w:p>
    <w:p w14:paraId="673102AD" w14:textId="3889FA97" w:rsidR="006355E1" w:rsidRDefault="006355E1" w:rsidP="00A9228E">
      <w:pPr>
        <w:jc w:val="center"/>
        <w:rPr>
          <w:b/>
          <w:bCs/>
        </w:rPr>
      </w:pPr>
      <w:r w:rsidRPr="006355E1">
        <w:rPr>
          <w:b/>
          <w:bCs/>
        </w:rPr>
        <w:t>Recor</w:t>
      </w:r>
      <w:bookmarkStart w:id="0" w:name="_GoBack"/>
      <w:bookmarkEnd w:id="0"/>
      <w:r w:rsidRPr="006355E1">
        <w:rPr>
          <w:b/>
          <w:bCs/>
        </w:rPr>
        <w:t xml:space="preserve">ding Meetings </w:t>
      </w:r>
      <w:r w:rsidR="00F00A20">
        <w:rPr>
          <w:b/>
          <w:bCs/>
        </w:rPr>
        <w:t xml:space="preserve">or Conversations </w:t>
      </w:r>
      <w:r w:rsidRPr="006355E1">
        <w:rPr>
          <w:b/>
          <w:bCs/>
        </w:rPr>
        <w:t>– Website Notice</w:t>
      </w:r>
    </w:p>
    <w:p w14:paraId="205F3D1D" w14:textId="77777777" w:rsidR="00DE2D8D" w:rsidRPr="006355E1" w:rsidRDefault="00DE2D8D">
      <w:pPr>
        <w:rPr>
          <w:b/>
          <w:bCs/>
        </w:rPr>
      </w:pPr>
    </w:p>
    <w:p w14:paraId="1C2B2553" w14:textId="3CA4C8F1" w:rsidR="006355E1" w:rsidRDefault="009A6CFE">
      <w:r>
        <w:t>Odyssey Collaborative</w:t>
      </w:r>
      <w:r w:rsidR="006355E1">
        <w:t xml:space="preserve"> Trust does not permit or consent to the recording of any meeting </w:t>
      </w:r>
      <w:r w:rsidR="00F00A20">
        <w:t xml:space="preserve">or conversation </w:t>
      </w:r>
      <w:r w:rsidR="006355E1">
        <w:t xml:space="preserve">without express agreement of all of the attendees. </w:t>
      </w:r>
      <w:r>
        <w:t xml:space="preserve"> </w:t>
      </w:r>
      <w:r w:rsidR="006355E1">
        <w:t xml:space="preserve">Such agreement will be withheld in the majority of circumstances. </w:t>
      </w:r>
      <w:r>
        <w:t xml:space="preserve"> </w:t>
      </w:r>
      <w:r w:rsidR="006355E1">
        <w:t>If a meeting needs to be recorded due to any medical or health factor this will be considered as the overall Equality obligations.</w:t>
      </w:r>
    </w:p>
    <w:p w14:paraId="1F78CDD3" w14:textId="18BD9055" w:rsidR="006355E1" w:rsidRDefault="006355E1">
      <w:r>
        <w:t>Should any meeting be recorded without consent or express agreement future use or sharing will be subject of legal action and challenge.</w:t>
      </w:r>
      <w:r w:rsidR="006B4B5A">
        <w:t xml:space="preserve"> </w:t>
      </w:r>
      <w:r w:rsidR="009A6CFE">
        <w:t xml:space="preserve"> </w:t>
      </w:r>
      <w:r w:rsidR="006B4B5A">
        <w:t>If any member of staff becomes aware that the meeting is being recorded without consent, the meeting will be terminated.</w:t>
      </w:r>
    </w:p>
    <w:p w14:paraId="4D381A14" w14:textId="4FE55074" w:rsidR="006B4B5A" w:rsidRDefault="006B4B5A">
      <w:r>
        <w:t>Future communication may then be restricted to email or letters, except for emergency issues.</w:t>
      </w:r>
    </w:p>
    <w:p w14:paraId="2B4C5D84" w14:textId="3612739E" w:rsidR="006B4B5A" w:rsidRDefault="006B4B5A">
      <w:r>
        <w:t xml:space="preserve">If you feel that there is a reason why a meeting should be recorded, please contact </w:t>
      </w:r>
      <w:r w:rsidR="009A6CFE">
        <w:t>the Headteacher directly</w:t>
      </w:r>
      <w:r>
        <w:t xml:space="preserve"> to discuss this to enable the School/Trust to make an informed decision.</w:t>
      </w:r>
    </w:p>
    <w:sectPr w:rsidR="006B4B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5E1"/>
    <w:rsid w:val="000B6ACD"/>
    <w:rsid w:val="00124710"/>
    <w:rsid w:val="00414BD5"/>
    <w:rsid w:val="006355E1"/>
    <w:rsid w:val="006B4B5A"/>
    <w:rsid w:val="009A6CFE"/>
    <w:rsid w:val="00A9228E"/>
    <w:rsid w:val="00DE2D8D"/>
    <w:rsid w:val="00E237EC"/>
    <w:rsid w:val="00F0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907B5"/>
  <w15:chartTrackingRefBased/>
  <w15:docId w15:val="{6BC718DC-DBEF-4344-908F-0F61219C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73160d-2d3d-481a-b4e3-44bb397bda70">
      <Terms xmlns="http://schemas.microsoft.com/office/infopath/2007/PartnerControls"/>
    </lcf76f155ced4ddcb4097134ff3c332f>
    <TaxCatchAll xmlns="e123b06d-466f-4a59-bda3-487063c17fe2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97F665C65D0348AE75320E1AFF51F1" ma:contentTypeVersion="13" ma:contentTypeDescription="Create a new document." ma:contentTypeScope="" ma:versionID="df091f9f5c15cd41be90f98646028c12">
  <xsd:schema xmlns:xsd="http://www.w3.org/2001/XMLSchema" xmlns:xs="http://www.w3.org/2001/XMLSchema" xmlns:p="http://schemas.microsoft.com/office/2006/metadata/properties" xmlns:ns2="b573160d-2d3d-481a-b4e3-44bb397bda70" xmlns:ns3="e123b06d-466f-4a59-bda3-487063c17fe2" targetNamespace="http://schemas.microsoft.com/office/2006/metadata/properties" ma:root="true" ma:fieldsID="31efe6f07ef1b99477069e8667769f9a" ns2:_="" ns3:_="">
    <xsd:import namespace="b573160d-2d3d-481a-b4e3-44bb397bda70"/>
    <xsd:import namespace="e123b06d-466f-4a59-bda3-487063c17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160d-2d3d-481a-b4e3-44bb397bd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13c3dab-ed07-4690-a984-7994c691aa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3b06d-466f-4a59-bda3-487063c17f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39d48e-ea88-47f0-8774-f25f6cdcb717}" ma:internalName="TaxCatchAll" ma:showField="CatchAllData" ma:web="e123b06d-466f-4a59-bda3-487063c17f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32A74-6F2D-4BAE-9C92-C0B116BF45B3}">
  <ds:schemaRefs>
    <ds:schemaRef ds:uri="http://purl.org/dc/dcmitype/"/>
    <ds:schemaRef ds:uri="http://purl.org/dc/elements/1.1/"/>
    <ds:schemaRef ds:uri="b573160d-2d3d-481a-b4e3-44bb397bda70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e123b06d-466f-4a59-bda3-487063c17fe2"/>
  </ds:schemaRefs>
</ds:datastoreItem>
</file>

<file path=customXml/itemProps2.xml><?xml version="1.0" encoding="utf-8"?>
<ds:datastoreItem xmlns:ds="http://schemas.openxmlformats.org/officeDocument/2006/customXml" ds:itemID="{A74B2D53-4BA0-4F91-8323-BBBB2A3CC5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463A64-D621-40C2-B531-F08959518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3160d-2d3d-481a-b4e3-44bb397bda70"/>
    <ds:schemaRef ds:uri="e123b06d-466f-4a59-bda3-487063c17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dc:description/>
  <cp:lastModifiedBy>Anita  Breeze</cp:lastModifiedBy>
  <cp:revision>3</cp:revision>
  <dcterms:created xsi:type="dcterms:W3CDTF">2026-03-20T11:46:00Z</dcterms:created>
  <dcterms:modified xsi:type="dcterms:W3CDTF">2026-03-20T11:46:00Z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0x010100CC97F665C65D0348AE75320E1AFF51F1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